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80"/>
      </w:pPr>
      <w:r>
        <w:rPr>
          <w:b/>
          <w:bCs/>
          <w:color w:val="15161A"/>
          <w:sz w:val="32"/>
          <w:szCs w:val="32"/>
        </w:rPr>
        <w:t xml:space="preserve">Реквизиты организации</w:t>
      </w:r>
    </w:p>
    <w:p>
      <w:pPr>
        <w:spacing w:after="200"/>
      </w:pPr>
      <w:r>
        <w:rPr>
          <w:b/>
          <w:bCs/>
          <w:color w:val="6A46D5"/>
          <w:sz w:val="26"/>
          <w:szCs w:val="26"/>
        </w:rPr>
        <w:t xml:space="preserve">ООО «ЕДЕМЕДЕМ.РУ»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E2E6EC" w:sz="4"/>
              <w:left w:val="single" w:color="E2E6EC" w:sz="4"/>
              <w:bottom w:val="single" w:color="E2E6EC" w:sz="4"/>
              <w:right w:val="single" w:color="E2E6EC" w:sz="4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color w:val="64748B"/>
                <w:sz w:val="21"/>
                <w:szCs w:val="21"/>
              </w:rPr>
              <w:t xml:space="preserve">Юридический адрес</w:t>
            </w:r>
          </w:p>
        </w:tc>
        <w:tc>
          <w:tcPr>
            <w:tcW w:type="dxa" w:w="5826"/>
            <w:tcBorders>
              <w:top w:val="single" w:color="E2E6EC" w:sz="4"/>
              <w:left w:val="single" w:color="E2E6EC" w:sz="4"/>
              <w:bottom w:val="single" w:color="E2E6EC" w:sz="4"/>
              <w:right w:val="single" w:color="E2E6EC" w:sz="4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b/>
                <w:bCs/>
                <w:color w:val="15161A"/>
                <w:sz w:val="22"/>
                <w:szCs w:val="22"/>
              </w:rPr>
              <w:t xml:space="preserve">140404, Московская обл., г. Коломна, ул. Гаврилова, д. 4, корп. 1, 158</w:t>
            </w:r>
          </w:p>
        </w:tc>
      </w:tr>
      <w:tr>
        <w:tc>
          <w:tcPr>
            <w:tcW w:type="dxa" w:w="3200"/>
            <w:tcBorders>
              <w:top w:val="single" w:color="E2E6EC" w:sz="4"/>
              <w:left w:val="single" w:color="E2E6EC" w:sz="4"/>
              <w:bottom w:val="single" w:color="E2E6EC" w:sz="4"/>
              <w:right w:val="single" w:color="E2E6EC" w:sz="4"/>
            </w:tcBorders>
            <w:shd w:fill="F6F8FB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color w:val="64748B"/>
                <w:sz w:val="21"/>
                <w:szCs w:val="21"/>
              </w:rPr>
              <w:t xml:space="preserve">Телефон</w:t>
            </w:r>
          </w:p>
        </w:tc>
        <w:tc>
          <w:tcPr>
            <w:tcW w:type="dxa" w:w="5826"/>
            <w:tcBorders>
              <w:top w:val="single" w:color="E2E6EC" w:sz="4"/>
              <w:left w:val="single" w:color="E2E6EC" w:sz="4"/>
              <w:bottom w:val="single" w:color="E2E6EC" w:sz="4"/>
              <w:right w:val="single" w:color="E2E6EC" w:sz="4"/>
            </w:tcBorders>
            <w:shd w:fill="F6F8FB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b/>
                <w:bCs/>
                <w:color w:val="15161A"/>
                <w:sz w:val="22"/>
                <w:szCs w:val="22"/>
              </w:rPr>
              <w:t xml:space="preserve">8 (499) 110-12-89, 8 (910) 471-69-10</w:t>
            </w:r>
          </w:p>
        </w:tc>
      </w:tr>
      <w:tr>
        <w:tc>
          <w:tcPr>
            <w:tcW w:type="dxa" w:w="3200"/>
            <w:tcBorders>
              <w:top w:val="single" w:color="E2E6EC" w:sz="4"/>
              <w:left w:val="single" w:color="E2E6EC" w:sz="4"/>
              <w:bottom w:val="single" w:color="E2E6EC" w:sz="4"/>
              <w:right w:val="single" w:color="E2E6EC" w:sz="4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color w:val="64748B"/>
                <w:sz w:val="21"/>
                <w:szCs w:val="21"/>
              </w:rPr>
              <w:t xml:space="preserve">E-mail</w:t>
            </w:r>
          </w:p>
        </w:tc>
        <w:tc>
          <w:tcPr>
            <w:tcW w:type="dxa" w:w="5826"/>
            <w:tcBorders>
              <w:top w:val="single" w:color="E2E6EC" w:sz="4"/>
              <w:left w:val="single" w:color="E2E6EC" w:sz="4"/>
              <w:bottom w:val="single" w:color="E2E6EC" w:sz="4"/>
              <w:right w:val="single" w:color="E2E6EC" w:sz="4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b/>
                <w:bCs/>
                <w:color w:val="15161A"/>
                <w:sz w:val="22"/>
                <w:szCs w:val="22"/>
              </w:rPr>
              <w:t xml:space="preserve">mail@edemedem.me</w:t>
            </w:r>
          </w:p>
        </w:tc>
      </w:tr>
      <w:tr>
        <w:tc>
          <w:tcPr>
            <w:tcW w:type="dxa" w:w="3200"/>
            <w:tcBorders>
              <w:top w:val="single" w:color="E2E6EC" w:sz="4"/>
              <w:left w:val="single" w:color="E2E6EC" w:sz="4"/>
              <w:bottom w:val="single" w:color="E2E6EC" w:sz="4"/>
              <w:right w:val="single" w:color="E2E6EC" w:sz="4"/>
            </w:tcBorders>
            <w:shd w:fill="F6F8FB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color w:val="64748B"/>
                <w:sz w:val="21"/>
                <w:szCs w:val="21"/>
              </w:rPr>
              <w:t xml:space="preserve">ИНН</w:t>
            </w:r>
          </w:p>
        </w:tc>
        <w:tc>
          <w:tcPr>
            <w:tcW w:type="dxa" w:w="5826"/>
            <w:tcBorders>
              <w:top w:val="single" w:color="E2E6EC" w:sz="4"/>
              <w:left w:val="single" w:color="E2E6EC" w:sz="4"/>
              <w:bottom w:val="single" w:color="E2E6EC" w:sz="4"/>
              <w:right w:val="single" w:color="E2E6EC" w:sz="4"/>
            </w:tcBorders>
            <w:shd w:fill="F6F8FB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b/>
                <w:bCs/>
                <w:color w:val="15161A"/>
                <w:sz w:val="22"/>
                <w:szCs w:val="22"/>
              </w:rPr>
              <w:t xml:space="preserve">5022048118</w:t>
            </w:r>
          </w:p>
        </w:tc>
      </w:tr>
      <w:tr>
        <w:tc>
          <w:tcPr>
            <w:tcW w:type="dxa" w:w="3200"/>
            <w:tcBorders>
              <w:top w:val="single" w:color="E2E6EC" w:sz="4"/>
              <w:left w:val="single" w:color="E2E6EC" w:sz="4"/>
              <w:bottom w:val="single" w:color="E2E6EC" w:sz="4"/>
              <w:right w:val="single" w:color="E2E6EC" w:sz="4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color w:val="64748B"/>
                <w:sz w:val="21"/>
                <w:szCs w:val="21"/>
              </w:rPr>
              <w:t xml:space="preserve">КПП</w:t>
            </w:r>
          </w:p>
        </w:tc>
        <w:tc>
          <w:tcPr>
            <w:tcW w:type="dxa" w:w="5826"/>
            <w:tcBorders>
              <w:top w:val="single" w:color="E2E6EC" w:sz="4"/>
              <w:left w:val="single" w:color="E2E6EC" w:sz="4"/>
              <w:bottom w:val="single" w:color="E2E6EC" w:sz="4"/>
              <w:right w:val="single" w:color="E2E6EC" w:sz="4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b/>
                <w:bCs/>
                <w:color w:val="15161A"/>
                <w:sz w:val="22"/>
                <w:szCs w:val="22"/>
              </w:rPr>
              <w:t xml:space="preserve">502201001</w:t>
            </w:r>
          </w:p>
        </w:tc>
      </w:tr>
      <w:tr>
        <w:tc>
          <w:tcPr>
            <w:tcW w:type="dxa" w:w="3200"/>
            <w:tcBorders>
              <w:top w:val="single" w:color="E2E6EC" w:sz="4"/>
              <w:left w:val="single" w:color="E2E6EC" w:sz="4"/>
              <w:bottom w:val="single" w:color="E2E6EC" w:sz="4"/>
              <w:right w:val="single" w:color="E2E6EC" w:sz="4"/>
            </w:tcBorders>
            <w:shd w:fill="F6F8FB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color w:val="64748B"/>
                <w:sz w:val="21"/>
                <w:szCs w:val="21"/>
              </w:rPr>
              <w:t xml:space="preserve">ОГРН</w:t>
            </w:r>
          </w:p>
        </w:tc>
        <w:tc>
          <w:tcPr>
            <w:tcW w:type="dxa" w:w="5826"/>
            <w:tcBorders>
              <w:top w:val="single" w:color="E2E6EC" w:sz="4"/>
              <w:left w:val="single" w:color="E2E6EC" w:sz="4"/>
              <w:bottom w:val="single" w:color="E2E6EC" w:sz="4"/>
              <w:right w:val="single" w:color="E2E6EC" w:sz="4"/>
            </w:tcBorders>
            <w:shd w:fill="F6F8FB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b/>
                <w:bCs/>
                <w:color w:val="15161A"/>
                <w:sz w:val="22"/>
                <w:szCs w:val="22"/>
              </w:rPr>
              <w:t xml:space="preserve">1155022001078</w:t>
            </w:r>
          </w:p>
        </w:tc>
      </w:tr>
      <w:tr>
        <w:tc>
          <w:tcPr>
            <w:tcW w:type="dxa" w:w="3200"/>
            <w:tcBorders>
              <w:top w:val="single" w:color="E2E6EC" w:sz="4"/>
              <w:left w:val="single" w:color="E2E6EC" w:sz="4"/>
              <w:bottom w:val="single" w:color="E2E6EC" w:sz="4"/>
              <w:right w:val="single" w:color="E2E6EC" w:sz="4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color w:val="64748B"/>
                <w:sz w:val="21"/>
                <w:szCs w:val="21"/>
              </w:rPr>
              <w:t xml:space="preserve">Банк</w:t>
            </w:r>
          </w:p>
        </w:tc>
        <w:tc>
          <w:tcPr>
            <w:tcW w:type="dxa" w:w="5826"/>
            <w:tcBorders>
              <w:top w:val="single" w:color="E2E6EC" w:sz="4"/>
              <w:left w:val="single" w:color="E2E6EC" w:sz="4"/>
              <w:bottom w:val="single" w:color="E2E6EC" w:sz="4"/>
              <w:right w:val="single" w:color="E2E6EC" w:sz="4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b/>
                <w:bCs/>
                <w:color w:val="15161A"/>
                <w:sz w:val="22"/>
                <w:szCs w:val="22"/>
              </w:rPr>
              <w:t xml:space="preserve">Московский филиал АО КБ «Модульбанк»</w:t>
            </w:r>
          </w:p>
        </w:tc>
      </w:tr>
      <w:tr>
        <w:tc>
          <w:tcPr>
            <w:tcW w:type="dxa" w:w="3200"/>
            <w:tcBorders>
              <w:top w:val="single" w:color="E2E6EC" w:sz="4"/>
              <w:left w:val="single" w:color="E2E6EC" w:sz="4"/>
              <w:bottom w:val="single" w:color="E2E6EC" w:sz="4"/>
              <w:right w:val="single" w:color="E2E6EC" w:sz="4"/>
            </w:tcBorders>
            <w:shd w:fill="F6F8FB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color w:val="64748B"/>
                <w:sz w:val="21"/>
                <w:szCs w:val="21"/>
              </w:rPr>
              <w:t xml:space="preserve">БИК</w:t>
            </w:r>
          </w:p>
        </w:tc>
        <w:tc>
          <w:tcPr>
            <w:tcW w:type="dxa" w:w="5826"/>
            <w:tcBorders>
              <w:top w:val="single" w:color="E2E6EC" w:sz="4"/>
              <w:left w:val="single" w:color="E2E6EC" w:sz="4"/>
              <w:bottom w:val="single" w:color="E2E6EC" w:sz="4"/>
              <w:right w:val="single" w:color="E2E6EC" w:sz="4"/>
            </w:tcBorders>
            <w:shd w:fill="F6F8FB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b/>
                <w:bCs/>
                <w:color w:val="15161A"/>
                <w:sz w:val="22"/>
                <w:szCs w:val="22"/>
              </w:rPr>
              <w:t xml:space="preserve">044525092</w:t>
            </w:r>
          </w:p>
        </w:tc>
      </w:tr>
      <w:tr>
        <w:tc>
          <w:tcPr>
            <w:tcW w:type="dxa" w:w="3200"/>
            <w:tcBorders>
              <w:top w:val="single" w:color="E2E6EC" w:sz="4"/>
              <w:left w:val="single" w:color="E2E6EC" w:sz="4"/>
              <w:bottom w:val="single" w:color="E2E6EC" w:sz="4"/>
              <w:right w:val="single" w:color="E2E6EC" w:sz="4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color w:val="64748B"/>
                <w:sz w:val="21"/>
                <w:szCs w:val="21"/>
              </w:rPr>
              <w:t xml:space="preserve">Корреспондентский счёт</w:t>
            </w:r>
          </w:p>
        </w:tc>
        <w:tc>
          <w:tcPr>
            <w:tcW w:type="dxa" w:w="5826"/>
            <w:tcBorders>
              <w:top w:val="single" w:color="E2E6EC" w:sz="4"/>
              <w:left w:val="single" w:color="E2E6EC" w:sz="4"/>
              <w:bottom w:val="single" w:color="E2E6EC" w:sz="4"/>
              <w:right w:val="single" w:color="E2E6EC" w:sz="4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b/>
                <w:bCs/>
                <w:color w:val="15161A"/>
                <w:sz w:val="22"/>
                <w:szCs w:val="22"/>
              </w:rPr>
              <w:t xml:space="preserve">30101810645250000092</w:t>
            </w:r>
          </w:p>
        </w:tc>
      </w:tr>
      <w:tr>
        <w:tc>
          <w:tcPr>
            <w:tcW w:type="dxa" w:w="3200"/>
            <w:tcBorders>
              <w:top w:val="single" w:color="E2E6EC" w:sz="4"/>
              <w:left w:val="single" w:color="E2E6EC" w:sz="4"/>
              <w:bottom w:val="single" w:color="E2E6EC" w:sz="4"/>
              <w:right w:val="single" w:color="E2E6EC" w:sz="4"/>
            </w:tcBorders>
            <w:shd w:fill="F6F8FB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color w:val="64748B"/>
                <w:sz w:val="21"/>
                <w:szCs w:val="21"/>
              </w:rPr>
              <w:t xml:space="preserve">Расчётный счёт</w:t>
            </w:r>
          </w:p>
        </w:tc>
        <w:tc>
          <w:tcPr>
            <w:tcW w:type="dxa" w:w="5826"/>
            <w:tcBorders>
              <w:top w:val="single" w:color="E2E6EC" w:sz="4"/>
              <w:left w:val="single" w:color="E2E6EC" w:sz="4"/>
              <w:bottom w:val="single" w:color="E2E6EC" w:sz="4"/>
              <w:right w:val="single" w:color="E2E6EC" w:sz="4"/>
            </w:tcBorders>
            <w:shd w:fill="F6F8FB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b/>
                <w:bCs/>
                <w:color w:val="15161A"/>
                <w:sz w:val="22"/>
                <w:szCs w:val="22"/>
              </w:rPr>
              <w:t xml:space="preserve">40702810070010000816</w:t>
            </w:r>
          </w:p>
        </w:tc>
      </w:tr>
      <w:tr>
        <w:tc>
          <w:tcPr>
            <w:tcW w:type="dxa" w:w="3200"/>
            <w:tcBorders>
              <w:top w:val="single" w:color="E2E6EC" w:sz="4"/>
              <w:left w:val="single" w:color="E2E6EC" w:sz="4"/>
              <w:bottom w:val="single" w:color="E2E6EC" w:sz="4"/>
              <w:right w:val="single" w:color="E2E6EC" w:sz="4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color w:val="64748B"/>
                <w:sz w:val="21"/>
                <w:szCs w:val="21"/>
              </w:rPr>
              <w:t xml:space="preserve">Генеральный директор</w:t>
            </w:r>
          </w:p>
        </w:tc>
        <w:tc>
          <w:tcPr>
            <w:tcW w:type="dxa" w:w="5826"/>
            <w:tcBorders>
              <w:top w:val="single" w:color="E2E6EC" w:sz="4"/>
              <w:left w:val="single" w:color="E2E6EC" w:sz="4"/>
              <w:bottom w:val="single" w:color="E2E6EC" w:sz="4"/>
              <w:right w:val="single" w:color="E2E6EC" w:sz="4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b/>
                <w:bCs/>
                <w:color w:val="15161A"/>
                <w:sz w:val="22"/>
                <w:szCs w:val="22"/>
              </w:rPr>
              <w:t xml:space="preserve">Кукшенева Инга Дмитриевна</w:t>
            </w:r>
          </w:p>
        </w:tc>
      </w:tr>
    </w:tbl>
    <w:p>
      <w:pPr>
        <w:spacing w:before="220"/>
      </w:pPr>
      <w:r>
        <w:rPr>
          <w:color w:val="94A3B8"/>
          <w:sz w:val="19"/>
          <w:szCs w:val="19"/>
        </w:rPr>
        <w:t xml:space="preserve">Туроператор · реестр РТО 025068 · edemedem.me · ежедневно 8:00–22:00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2026-06-14T06:28:50.168Z</dcterms:created>
  <dcterms:modified xsi:type="dcterms:W3CDTF">2026-06-14T06:28:50.176Z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